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897" w:tblpY="214"/>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2058"/>
        <w:gridCol w:w="5220"/>
      </w:tblGrid>
      <w:tr w:rsidR="00986C7C" w14:paraId="6C2A01DD" w14:textId="77777777" w:rsidTr="00375A32">
        <w:trPr>
          <w:trHeight w:val="1440"/>
        </w:trPr>
        <w:tc>
          <w:tcPr>
            <w:tcW w:w="3067" w:type="dxa"/>
            <w:vAlign w:val="center"/>
          </w:tcPr>
          <w:p w14:paraId="6543FD5E" w14:textId="68FBB100" w:rsidR="00986C7C" w:rsidRDefault="00375A32" w:rsidP="00D538FF">
            <w:r>
              <w:rPr>
                <w:noProof/>
              </w:rPr>
              <w:drawing>
                <wp:anchor distT="0" distB="0" distL="114300" distR="114300" simplePos="0" relativeHeight="251661312" behindDoc="1" locked="0" layoutInCell="1" allowOverlap="1" wp14:anchorId="4B8D2B54" wp14:editId="704AA9D2">
                  <wp:simplePos x="0" y="0"/>
                  <wp:positionH relativeFrom="column">
                    <wp:posOffset>-838200</wp:posOffset>
                  </wp:positionH>
                  <wp:positionV relativeFrom="paragraph">
                    <wp:posOffset>-106045</wp:posOffset>
                  </wp:positionV>
                  <wp:extent cx="932815" cy="111442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ffy.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2815" cy="1114425"/>
                          </a:xfrm>
                          <a:prstGeom prst="rect">
                            <a:avLst/>
                          </a:prstGeom>
                        </pic:spPr>
                      </pic:pic>
                    </a:graphicData>
                  </a:graphic>
                  <wp14:sizeRelH relativeFrom="margin">
                    <wp14:pctWidth>0</wp14:pctWidth>
                  </wp14:sizeRelH>
                  <wp14:sizeRelV relativeFrom="margin">
                    <wp14:pctHeight>0</wp14:pctHeight>
                  </wp14:sizeRelV>
                </wp:anchor>
              </w:drawing>
            </w:r>
          </w:p>
        </w:tc>
        <w:tc>
          <w:tcPr>
            <w:tcW w:w="7278" w:type="dxa"/>
            <w:gridSpan w:val="2"/>
            <w:shd w:val="clear" w:color="auto" w:fill="002060"/>
            <w:vAlign w:val="center"/>
          </w:tcPr>
          <w:p w14:paraId="7C5BE340" w14:textId="77777777" w:rsidR="00986C7C" w:rsidRPr="00266B49" w:rsidRDefault="00986C7C" w:rsidP="008724A9">
            <w:pPr>
              <w:jc w:val="center"/>
              <w:rPr>
                <w:rFonts w:ascii="Times New Roman" w:eastAsia="Times New Roman" w:hAnsi="Times New Roman" w:cs="Times New Roman"/>
                <w:b/>
                <w:color w:val="FFFFFF"/>
                <w:sz w:val="56"/>
                <w:szCs w:val="56"/>
              </w:rPr>
            </w:pPr>
            <w:r w:rsidRPr="00266B49">
              <w:rPr>
                <w:rFonts w:ascii="Times New Roman" w:eastAsia="Times New Roman" w:hAnsi="Times New Roman" w:cs="Times New Roman"/>
                <w:b/>
                <w:color w:val="FFFFFF"/>
                <w:sz w:val="56"/>
                <w:szCs w:val="56"/>
              </w:rPr>
              <w:t>PRESS RELEASE</w:t>
            </w:r>
          </w:p>
        </w:tc>
      </w:tr>
      <w:tr w:rsidR="00986C7C" w14:paraId="1E92AD30" w14:textId="77777777" w:rsidTr="008724A9">
        <w:trPr>
          <w:trHeight w:val="2245"/>
        </w:trPr>
        <w:tc>
          <w:tcPr>
            <w:tcW w:w="5125" w:type="dxa"/>
            <w:gridSpan w:val="2"/>
          </w:tcPr>
          <w:p w14:paraId="22965F9E" w14:textId="77777777" w:rsidR="00986C7C" w:rsidRDefault="00986C7C" w:rsidP="008724A9">
            <w:pPr>
              <w:rPr>
                <w:rFonts w:ascii="Times New Roman" w:hAnsi="Times New Roman" w:cs="Times New Roman"/>
                <w:b/>
                <w:sz w:val="24"/>
                <w:szCs w:val="24"/>
              </w:rPr>
            </w:pPr>
          </w:p>
          <w:p w14:paraId="7DDEEC43" w14:textId="77777777" w:rsidR="00986C7C" w:rsidRPr="00266B49" w:rsidRDefault="00986C7C" w:rsidP="008724A9">
            <w:pPr>
              <w:rPr>
                <w:rFonts w:ascii="Times New Roman" w:hAnsi="Times New Roman" w:cs="Times New Roman"/>
                <w:b/>
                <w:sz w:val="24"/>
                <w:szCs w:val="24"/>
              </w:rPr>
            </w:pPr>
            <w:r w:rsidRPr="00266B49">
              <w:rPr>
                <w:rFonts w:ascii="Times New Roman" w:hAnsi="Times New Roman" w:cs="Times New Roman"/>
                <w:b/>
                <w:sz w:val="24"/>
                <w:szCs w:val="24"/>
              </w:rPr>
              <w:t>FOR IMMEDIATE RELEASE</w:t>
            </w:r>
          </w:p>
          <w:p w14:paraId="6C1ACB8F" w14:textId="77777777" w:rsidR="00986C7C" w:rsidRPr="00266B49" w:rsidRDefault="00986C7C" w:rsidP="008724A9">
            <w:pPr>
              <w:rPr>
                <w:rFonts w:ascii="Times New Roman" w:hAnsi="Times New Roman" w:cs="Times New Roman"/>
                <w:b/>
                <w:sz w:val="24"/>
                <w:szCs w:val="24"/>
              </w:rPr>
            </w:pPr>
          </w:p>
          <w:p w14:paraId="5B002BA7" w14:textId="77777777" w:rsidR="00986C7C" w:rsidRPr="00266B49" w:rsidRDefault="00986C7C" w:rsidP="008724A9">
            <w:pPr>
              <w:rPr>
                <w:rFonts w:ascii="Times New Roman" w:hAnsi="Times New Roman" w:cs="Times New Roman"/>
                <w:b/>
                <w:sz w:val="24"/>
                <w:szCs w:val="24"/>
              </w:rPr>
            </w:pPr>
          </w:p>
          <w:p w14:paraId="30978581" w14:textId="389BB481" w:rsidR="00986C7C" w:rsidRPr="00266B49" w:rsidRDefault="004027CF" w:rsidP="003C3E15">
            <w:pPr>
              <w:rPr>
                <w:rFonts w:ascii="Times New Roman" w:hAnsi="Times New Roman" w:cs="Times New Roman"/>
                <w:noProof/>
                <w:sz w:val="24"/>
                <w:szCs w:val="24"/>
              </w:rPr>
            </w:pPr>
            <w:r>
              <w:rPr>
                <w:rFonts w:ascii="Times New Roman" w:hAnsi="Times New Roman" w:cs="Times New Roman"/>
                <w:noProof/>
                <w:sz w:val="24"/>
                <w:szCs w:val="24"/>
              </w:rPr>
              <w:t>August 8, 2019</w:t>
            </w:r>
          </w:p>
        </w:tc>
        <w:tc>
          <w:tcPr>
            <w:tcW w:w="5220" w:type="dxa"/>
            <w:shd w:val="clear" w:color="auto" w:fill="auto"/>
          </w:tcPr>
          <w:p w14:paraId="4650B01F" w14:textId="77777777" w:rsidR="00375A32" w:rsidRDefault="00375A32" w:rsidP="008724A9">
            <w:pP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4B1C8AA0" wp14:editId="09B5648A">
                      <wp:simplePos x="0" y="0"/>
                      <wp:positionH relativeFrom="column">
                        <wp:posOffset>-3456305</wp:posOffset>
                      </wp:positionH>
                      <wp:positionV relativeFrom="paragraph">
                        <wp:posOffset>64135</wp:posOffset>
                      </wp:positionV>
                      <wp:extent cx="68580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DC01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5pt,5.05pt" to="267.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" strokecolor="navy" strokeweight="3pt"/>
                  </w:pict>
                </mc:Fallback>
              </mc:AlternateContent>
            </w:r>
          </w:p>
          <w:p w14:paraId="77E9BB32" w14:textId="01EEEEED" w:rsidR="00986C7C" w:rsidRPr="00266B49" w:rsidRDefault="00986C7C" w:rsidP="008724A9">
            <w:pPr>
              <w:rPr>
                <w:rFonts w:ascii="Times New Roman" w:eastAsia="Times New Roman" w:hAnsi="Times New Roman" w:cs="Times New Roman"/>
                <w:b/>
                <w:sz w:val="24"/>
                <w:szCs w:val="24"/>
              </w:rPr>
            </w:pPr>
            <w:r w:rsidRPr="00266B49">
              <w:rPr>
                <w:rFonts w:ascii="Times New Roman" w:eastAsia="Times New Roman" w:hAnsi="Times New Roman" w:cs="Times New Roman"/>
                <w:b/>
                <w:sz w:val="24"/>
                <w:szCs w:val="24"/>
              </w:rPr>
              <w:t xml:space="preserve">CONTACT: </w:t>
            </w:r>
            <w:r w:rsidR="007F5185">
              <w:rPr>
                <w:rFonts w:ascii="Times New Roman" w:eastAsia="Times New Roman" w:hAnsi="Times New Roman" w:cs="Times New Roman"/>
                <w:b/>
                <w:sz w:val="24"/>
                <w:szCs w:val="24"/>
              </w:rPr>
              <w:t>Bryan Huntenburg</w:t>
            </w:r>
          </w:p>
          <w:p w14:paraId="5CBF595C" w14:textId="77777777" w:rsidR="00986C7C" w:rsidRPr="00266B49" w:rsidRDefault="00986C7C" w:rsidP="008724A9">
            <w:pPr>
              <w:rPr>
                <w:rFonts w:ascii="Times New Roman" w:eastAsia="Times New Roman" w:hAnsi="Times New Roman" w:cs="Times New Roman"/>
                <w:sz w:val="24"/>
                <w:szCs w:val="24"/>
              </w:rPr>
            </w:pPr>
            <w:r w:rsidRPr="00266B49">
              <w:rPr>
                <w:rFonts w:ascii="Times New Roman" w:eastAsia="Times New Roman" w:hAnsi="Times New Roman" w:cs="Times New Roman"/>
                <w:sz w:val="24"/>
                <w:szCs w:val="24"/>
              </w:rPr>
              <w:t>Ocean County Prosecutor’s Office</w:t>
            </w:r>
          </w:p>
          <w:p w14:paraId="33D4035A" w14:textId="77777777" w:rsidR="00986C7C" w:rsidRPr="00266B49" w:rsidRDefault="00986C7C" w:rsidP="008724A9">
            <w:pPr>
              <w:rPr>
                <w:rFonts w:ascii="Times New Roman" w:eastAsia="Times New Roman" w:hAnsi="Times New Roman" w:cs="Times New Roman"/>
                <w:sz w:val="24"/>
                <w:szCs w:val="24"/>
              </w:rPr>
            </w:pPr>
            <w:r w:rsidRPr="00266B49">
              <w:rPr>
                <w:rFonts w:ascii="Times New Roman" w:eastAsia="Times New Roman" w:hAnsi="Times New Roman" w:cs="Times New Roman"/>
                <w:sz w:val="24"/>
                <w:szCs w:val="24"/>
              </w:rPr>
              <w:t>P.O. Box 2191</w:t>
            </w:r>
          </w:p>
          <w:p w14:paraId="679160DF" w14:textId="77777777" w:rsidR="00986C7C" w:rsidRPr="00266B49" w:rsidRDefault="00986C7C" w:rsidP="008724A9">
            <w:pPr>
              <w:rPr>
                <w:rFonts w:ascii="Times New Roman" w:eastAsia="Times New Roman" w:hAnsi="Times New Roman" w:cs="Times New Roman"/>
                <w:sz w:val="24"/>
                <w:szCs w:val="24"/>
              </w:rPr>
            </w:pPr>
            <w:r w:rsidRPr="00266B49">
              <w:rPr>
                <w:rFonts w:ascii="Times New Roman" w:eastAsia="Times New Roman" w:hAnsi="Times New Roman" w:cs="Times New Roman"/>
                <w:sz w:val="24"/>
                <w:szCs w:val="24"/>
              </w:rPr>
              <w:t>Toms River, NJ 08753</w:t>
            </w:r>
          </w:p>
          <w:p w14:paraId="1E9CCAEC" w14:textId="491DDC5F" w:rsidR="00986C7C" w:rsidRPr="00266B49" w:rsidRDefault="00986C7C" w:rsidP="008724A9">
            <w:pPr>
              <w:rPr>
                <w:rFonts w:ascii="Times New Roman" w:eastAsia="Times New Roman" w:hAnsi="Times New Roman" w:cs="Times New Roman"/>
                <w:sz w:val="24"/>
                <w:szCs w:val="24"/>
              </w:rPr>
            </w:pPr>
            <w:r w:rsidRPr="00266B49">
              <w:rPr>
                <w:rFonts w:ascii="Times New Roman" w:eastAsia="Times New Roman" w:hAnsi="Times New Roman" w:cs="Times New Roman"/>
                <w:sz w:val="24"/>
                <w:szCs w:val="24"/>
              </w:rPr>
              <w:t>Office: (732) 929-2027</w:t>
            </w:r>
            <w:r w:rsidR="00375A32">
              <w:rPr>
                <w:rFonts w:ascii="Times New Roman" w:eastAsia="Times New Roman" w:hAnsi="Times New Roman" w:cs="Times New Roman"/>
                <w:sz w:val="24"/>
                <w:szCs w:val="24"/>
              </w:rPr>
              <w:t xml:space="preserve">   </w:t>
            </w:r>
            <w:r w:rsidRPr="00266B49">
              <w:rPr>
                <w:rFonts w:ascii="Times New Roman" w:eastAsia="Times New Roman" w:hAnsi="Times New Roman" w:cs="Times New Roman"/>
                <w:sz w:val="24"/>
                <w:szCs w:val="24"/>
              </w:rPr>
              <w:t xml:space="preserve">Mobile: (732) </w:t>
            </w:r>
            <w:r w:rsidR="004F05D7">
              <w:rPr>
                <w:rFonts w:ascii="Times New Roman" w:eastAsia="Times New Roman" w:hAnsi="Times New Roman" w:cs="Times New Roman"/>
                <w:sz w:val="24"/>
                <w:szCs w:val="24"/>
              </w:rPr>
              <w:t>288</w:t>
            </w:r>
            <w:r w:rsidRPr="00266B49">
              <w:rPr>
                <w:rFonts w:ascii="Times New Roman" w:eastAsia="Times New Roman" w:hAnsi="Times New Roman" w:cs="Times New Roman"/>
                <w:sz w:val="24"/>
                <w:szCs w:val="24"/>
              </w:rPr>
              <w:t>-</w:t>
            </w:r>
            <w:r w:rsidR="00D538FF">
              <w:rPr>
                <w:rFonts w:ascii="Times New Roman" w:eastAsia="Times New Roman" w:hAnsi="Times New Roman" w:cs="Times New Roman"/>
                <w:sz w:val="24"/>
                <w:szCs w:val="24"/>
              </w:rPr>
              <w:t>6734</w:t>
            </w:r>
          </w:p>
          <w:p w14:paraId="00217503" w14:textId="35F73298" w:rsidR="00986C7C" w:rsidRPr="00266B49" w:rsidRDefault="00375A32" w:rsidP="008724A9">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34AC9065" wp14:editId="0402DAD9">
                      <wp:simplePos x="0" y="0"/>
                      <wp:positionH relativeFrom="column">
                        <wp:posOffset>-3446780</wp:posOffset>
                      </wp:positionH>
                      <wp:positionV relativeFrom="paragraph">
                        <wp:posOffset>276225</wp:posOffset>
                      </wp:positionV>
                      <wp:extent cx="6858000" cy="0"/>
                      <wp:effectExtent l="0" t="1905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166B"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pt,21.75pt" to="268.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" strokecolor="navy" strokeweight="3pt"/>
                  </w:pict>
                </mc:Fallback>
              </mc:AlternateContent>
            </w:r>
            <w:r w:rsidR="00986C7C" w:rsidRPr="00266B49">
              <w:rPr>
                <w:rFonts w:ascii="Times New Roman" w:eastAsia="Times New Roman" w:hAnsi="Times New Roman" w:cs="Times New Roman"/>
                <w:sz w:val="24"/>
                <w:szCs w:val="24"/>
              </w:rPr>
              <w:t xml:space="preserve">Email: </w:t>
            </w:r>
            <w:hyperlink r:id="rId8" w:history="1">
              <w:r w:rsidR="00986C7C" w:rsidRPr="00360650">
                <w:rPr>
                  <w:rStyle w:val="Hyperlink"/>
                  <w:rFonts w:ascii="Times New Roman" w:eastAsia="Times New Roman" w:hAnsi="Times New Roman" w:cs="Times New Roman"/>
                  <w:sz w:val="24"/>
                  <w:szCs w:val="24"/>
                </w:rPr>
                <w:t>ocpopress@co.ocean.nj.us</w:t>
              </w:r>
            </w:hyperlink>
            <w:r w:rsidR="00986C7C">
              <w:rPr>
                <w:rFonts w:ascii="Times New Roman" w:eastAsia="Times New Roman" w:hAnsi="Times New Roman" w:cs="Times New Roman"/>
                <w:sz w:val="24"/>
                <w:szCs w:val="24"/>
              </w:rPr>
              <w:t xml:space="preserve"> </w:t>
            </w:r>
          </w:p>
        </w:tc>
      </w:tr>
    </w:tbl>
    <w:p w14:paraId="7C0ACDA5" w14:textId="6BCE6B6A" w:rsidR="00986C7C" w:rsidRDefault="00986C7C" w:rsidP="00986C7C"/>
    <w:p w14:paraId="1D941AD8" w14:textId="36B511DA" w:rsidR="006B4EE5" w:rsidRPr="004027CF" w:rsidRDefault="004027CF" w:rsidP="004027CF">
      <w:pPr>
        <w:spacing w:after="0" w:line="240" w:lineRule="auto"/>
        <w:ind w:left="-720" w:right="-720"/>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TOMS RIVER HOMICIDE</w:t>
      </w:r>
    </w:p>
    <w:p w14:paraId="181C07B6" w14:textId="113B0DB0" w:rsidR="006B4EE5" w:rsidRDefault="006B4EE5" w:rsidP="001D78F8">
      <w:pPr>
        <w:spacing w:after="0" w:line="240" w:lineRule="auto"/>
        <w:ind w:left="-720" w:right="-720"/>
        <w:jc w:val="both"/>
        <w:rPr>
          <w:rFonts w:ascii="Times New Roman" w:eastAsia="Times New Roman" w:hAnsi="Times New Roman" w:cs="Times New Roman"/>
          <w:color w:val="000000"/>
          <w:sz w:val="24"/>
          <w:szCs w:val="24"/>
        </w:rPr>
      </w:pPr>
    </w:p>
    <w:p w14:paraId="2188D57B" w14:textId="48CA6DAF" w:rsidR="004027CF" w:rsidRDefault="004027CF" w:rsidP="001D78F8">
      <w:pPr>
        <w:spacing w:after="0" w:line="240" w:lineRule="auto"/>
        <w:ind w:left="-720" w:right="-720"/>
        <w:jc w:val="both"/>
        <w:rPr>
          <w:rFonts w:ascii="Times New Roman" w:eastAsia="Times New Roman" w:hAnsi="Times New Roman" w:cs="Times New Roman"/>
          <w:color w:val="000000"/>
          <w:sz w:val="24"/>
          <w:szCs w:val="24"/>
        </w:rPr>
      </w:pPr>
    </w:p>
    <w:p w14:paraId="18DEBC3A" w14:textId="696F13BF" w:rsidR="004027CF" w:rsidRDefault="004027CF" w:rsidP="001D78F8">
      <w:pPr>
        <w:spacing w:after="0" w:line="240" w:lineRule="auto"/>
        <w:ind w:left="-720" w:right="-720"/>
        <w:jc w:val="both"/>
        <w:rPr>
          <w:rFonts w:ascii="Times New Roman" w:eastAsia="Times New Roman" w:hAnsi="Times New Roman" w:cs="Times New Roman"/>
          <w:color w:val="000000"/>
          <w:sz w:val="24"/>
          <w:szCs w:val="24"/>
        </w:rPr>
      </w:pPr>
    </w:p>
    <w:p w14:paraId="655574E7" w14:textId="77777777" w:rsidR="004027CF" w:rsidRDefault="004027CF" w:rsidP="001D78F8">
      <w:pPr>
        <w:spacing w:after="0" w:line="240" w:lineRule="auto"/>
        <w:ind w:left="-720" w:right="-720"/>
        <w:jc w:val="both"/>
        <w:rPr>
          <w:rFonts w:ascii="Times New Roman" w:eastAsia="Times New Roman" w:hAnsi="Times New Roman" w:cs="Times New Roman"/>
          <w:color w:val="000000"/>
          <w:sz w:val="24"/>
          <w:szCs w:val="24"/>
        </w:rPr>
      </w:pPr>
    </w:p>
    <w:p w14:paraId="6927A65F" w14:textId="7AE0899E" w:rsidR="004027CF" w:rsidRDefault="004027CF" w:rsidP="004027CF">
      <w:r>
        <w:rPr>
          <w:rFonts w:ascii="inherit" w:eastAsia="Times New Roman" w:hAnsi="inherit" w:cs="Helvetica"/>
          <w:color w:val="1C1E21"/>
          <w:sz w:val="21"/>
          <w:szCs w:val="21"/>
        </w:rPr>
        <w:t>Ocean County Prosecutor Bradley D. Billhimer and Toms River Police Chief Mitch Little announced that</w:t>
      </w:r>
      <w:r w:rsidR="00F871F0">
        <w:rPr>
          <w:rFonts w:ascii="inherit" w:eastAsia="Times New Roman" w:hAnsi="inherit" w:cs="Helvetica"/>
          <w:color w:val="1C1E21"/>
          <w:sz w:val="21"/>
          <w:szCs w:val="21"/>
        </w:rPr>
        <w:t xml:space="preserve"> on Wednesday, August</w:t>
      </w:r>
      <w:bookmarkStart w:id="0" w:name="_GoBack"/>
      <w:bookmarkEnd w:id="0"/>
      <w:r>
        <w:rPr>
          <w:rFonts w:ascii="inherit" w:eastAsia="Times New Roman" w:hAnsi="inherit" w:cs="Helvetica"/>
          <w:color w:val="1C1E21"/>
          <w:sz w:val="21"/>
          <w:szCs w:val="21"/>
        </w:rPr>
        <w:t xml:space="preserve"> 7, 2019, at approximately 8:42 p.m. Toms River Township Police were dispatched to 150 Route 37 West, Deer Chase Professional Park, for reports of an assault. Police arrived to find an unresponsive female. After lifesaving efforts by first responders, the victim was pronounced dead at Community Medical Center and the investigation became a homicide. This joint investigation between the Ocean County Prosecutor’s Office Major Crime Unit, Toms River Township Police Department and Ocean County Sheriff’s Department Crime Scene Investigation Unit is ongoing and no further information will be released at this time. There is no danger to the public at this time</w:t>
      </w:r>
    </w:p>
    <w:p w14:paraId="0146069F" w14:textId="0B12E115" w:rsidR="006B4EE5" w:rsidRDefault="006B4EE5" w:rsidP="001D78F8">
      <w:pPr>
        <w:spacing w:after="0" w:line="240" w:lineRule="auto"/>
        <w:ind w:left="-720" w:right="-720"/>
        <w:jc w:val="both"/>
        <w:rPr>
          <w:rFonts w:ascii="Times New Roman" w:eastAsia="Times New Roman" w:hAnsi="Times New Roman" w:cs="Times New Roman"/>
          <w:color w:val="000000"/>
          <w:sz w:val="24"/>
          <w:szCs w:val="24"/>
        </w:rPr>
      </w:pPr>
    </w:p>
    <w:p w14:paraId="3B72F0DB" w14:textId="41496EE2" w:rsidR="006B4EE5" w:rsidRDefault="006B4EE5" w:rsidP="001D78F8">
      <w:pPr>
        <w:spacing w:after="0" w:line="240" w:lineRule="auto"/>
        <w:ind w:left="-720" w:right="-720"/>
        <w:jc w:val="both"/>
        <w:rPr>
          <w:rFonts w:ascii="Times New Roman" w:eastAsia="Times New Roman" w:hAnsi="Times New Roman" w:cs="Times New Roman"/>
          <w:color w:val="000000"/>
          <w:sz w:val="24"/>
          <w:szCs w:val="24"/>
        </w:rPr>
      </w:pPr>
    </w:p>
    <w:p w14:paraId="556C85FA" w14:textId="49AB3B72" w:rsidR="006B4EE5" w:rsidRDefault="006B4EE5" w:rsidP="001D78F8">
      <w:pPr>
        <w:spacing w:after="0" w:line="240" w:lineRule="auto"/>
        <w:ind w:left="-720" w:right="-720"/>
        <w:jc w:val="both"/>
        <w:rPr>
          <w:rFonts w:ascii="Times New Roman" w:eastAsia="Times New Roman" w:hAnsi="Times New Roman" w:cs="Times New Roman"/>
          <w:color w:val="000000"/>
          <w:sz w:val="24"/>
          <w:szCs w:val="24"/>
        </w:rPr>
      </w:pPr>
    </w:p>
    <w:p w14:paraId="22DEC409" w14:textId="4BB40478" w:rsidR="006B4EE5" w:rsidRDefault="006B4EE5" w:rsidP="001D78F8">
      <w:pPr>
        <w:spacing w:after="0" w:line="240" w:lineRule="auto"/>
        <w:ind w:left="-720" w:right="-720"/>
        <w:jc w:val="both"/>
        <w:rPr>
          <w:rFonts w:ascii="Times New Roman" w:eastAsia="Times New Roman" w:hAnsi="Times New Roman" w:cs="Times New Roman"/>
          <w:color w:val="000000"/>
          <w:sz w:val="24"/>
          <w:szCs w:val="24"/>
        </w:rPr>
      </w:pPr>
    </w:p>
    <w:p w14:paraId="6524CF26" w14:textId="0D8DE19A" w:rsidR="006B4EE5" w:rsidRDefault="006B4EE5" w:rsidP="001D78F8">
      <w:pPr>
        <w:spacing w:after="0" w:line="240" w:lineRule="auto"/>
        <w:ind w:left="-720" w:right="-720"/>
        <w:jc w:val="both"/>
        <w:rPr>
          <w:rFonts w:ascii="Times New Roman" w:eastAsia="Times New Roman" w:hAnsi="Times New Roman" w:cs="Times New Roman"/>
          <w:color w:val="000000"/>
          <w:sz w:val="24"/>
          <w:szCs w:val="24"/>
        </w:rPr>
      </w:pPr>
    </w:p>
    <w:p w14:paraId="387E80DA" w14:textId="77777777" w:rsidR="006B4EE5" w:rsidRDefault="006B4EE5" w:rsidP="001D78F8">
      <w:pPr>
        <w:spacing w:after="0" w:line="240" w:lineRule="auto"/>
        <w:ind w:left="-720" w:right="-720"/>
        <w:jc w:val="both"/>
        <w:rPr>
          <w:rFonts w:ascii="Times New Roman" w:eastAsia="Times New Roman" w:hAnsi="Times New Roman" w:cs="Times New Roman"/>
          <w:color w:val="000000"/>
          <w:sz w:val="24"/>
          <w:szCs w:val="24"/>
        </w:rPr>
      </w:pPr>
    </w:p>
    <w:p w14:paraId="2373827D" w14:textId="61F14487" w:rsidR="006B4EE5" w:rsidRDefault="006B4EE5" w:rsidP="001D78F8">
      <w:pPr>
        <w:spacing w:after="0" w:line="240" w:lineRule="auto"/>
        <w:ind w:left="-720" w:right="-720"/>
        <w:jc w:val="both"/>
        <w:rPr>
          <w:rFonts w:ascii="Times New Roman" w:eastAsia="Times New Roman" w:hAnsi="Times New Roman" w:cs="Times New Roman"/>
          <w:color w:val="000000"/>
          <w:sz w:val="24"/>
          <w:szCs w:val="24"/>
        </w:rPr>
      </w:pPr>
    </w:p>
    <w:p w14:paraId="70DAD158" w14:textId="181F000B" w:rsidR="00220125" w:rsidRPr="00002984" w:rsidRDefault="00220125" w:rsidP="00220125">
      <w:pPr>
        <w:pBdr>
          <w:top w:val="thinThickThinMediumGap" w:sz="18" w:space="1" w:color="FFFFFF" w:themeColor="background1"/>
          <w:left w:val="thinThickThinMediumGap" w:sz="18" w:space="31" w:color="FFFFFF" w:themeColor="background1"/>
          <w:bottom w:val="thinThickThinMediumGap" w:sz="18" w:space="1" w:color="002060"/>
          <w:right w:val="thinThickThinMediumGap" w:sz="18" w:space="31" w:color="FFFFFF" w:themeColor="background1"/>
          <w:between w:val="thinThickThinMediumGap" w:sz="18" w:space="1" w:color="002060"/>
          <w:bar w:val="thinThickThinMediumGap" w:sz="18" w:color="002060"/>
        </w:pBdr>
        <w:jc w:val="both"/>
        <w:rPr>
          <w:color w:val="000000"/>
          <w:sz w:val="2"/>
        </w:rPr>
      </w:pPr>
    </w:p>
    <w:p w14:paraId="159E086B" w14:textId="77777777" w:rsidR="00986C7C" w:rsidRPr="00375A32" w:rsidRDefault="00986C7C" w:rsidP="00986C7C">
      <w:pPr>
        <w:autoSpaceDE w:val="0"/>
        <w:autoSpaceDN w:val="0"/>
        <w:adjustRightInd w:val="0"/>
        <w:spacing w:after="0"/>
        <w:jc w:val="center"/>
        <w:rPr>
          <w:rFonts w:ascii="Times New Roman" w:eastAsia="@MingLiU" w:hAnsi="Times New Roman" w:cs="Times New Roman"/>
          <w:bCs/>
          <w:sz w:val="20"/>
          <w:szCs w:val="20"/>
        </w:rPr>
      </w:pPr>
      <w:r w:rsidRPr="00375A32">
        <w:rPr>
          <w:rFonts w:ascii="Times New Roman" w:eastAsia="@MingLiU" w:hAnsi="Times New Roman" w:cs="Times New Roman"/>
          <w:bCs/>
          <w:sz w:val="20"/>
          <w:szCs w:val="20"/>
        </w:rPr>
        <w:t xml:space="preserve">Follow the Office of the Ocean County Prosecutor online </w:t>
      </w:r>
      <w:r w:rsidR="00B31C9F" w:rsidRPr="00375A32">
        <w:rPr>
          <w:rFonts w:ascii="Times New Roman" w:eastAsia="@MingLiU" w:hAnsi="Times New Roman" w:cs="Times New Roman"/>
          <w:bCs/>
          <w:sz w:val="20"/>
          <w:szCs w:val="20"/>
        </w:rPr>
        <w:t>on</w:t>
      </w:r>
      <w:r w:rsidRPr="00375A32">
        <w:rPr>
          <w:rFonts w:ascii="Times New Roman" w:eastAsia="@MingLiU" w:hAnsi="Times New Roman" w:cs="Times New Roman"/>
          <w:bCs/>
          <w:sz w:val="20"/>
          <w:szCs w:val="20"/>
        </w:rPr>
        <w:t xml:space="preserve"> </w:t>
      </w:r>
      <w:r w:rsidR="00B31C9F" w:rsidRPr="00375A32">
        <w:rPr>
          <w:rFonts w:ascii="Times New Roman" w:eastAsia="@MingLiU" w:hAnsi="Times New Roman" w:cs="Times New Roman"/>
          <w:bCs/>
          <w:sz w:val="20"/>
          <w:szCs w:val="20"/>
        </w:rPr>
        <w:t>Facebook, Twitter and Instagram.</w:t>
      </w:r>
      <w:r w:rsidRPr="00375A32">
        <w:rPr>
          <w:rFonts w:ascii="Times New Roman" w:eastAsia="@MingLiU" w:hAnsi="Times New Roman" w:cs="Times New Roman"/>
          <w:bCs/>
          <w:sz w:val="20"/>
          <w:szCs w:val="20"/>
        </w:rPr>
        <w:t xml:space="preserve"> </w:t>
      </w:r>
    </w:p>
    <w:p w14:paraId="6AB5B6A1" w14:textId="38F43BED" w:rsidR="00986C7C" w:rsidRPr="00375A32" w:rsidRDefault="00986C7C" w:rsidP="00986C7C">
      <w:pPr>
        <w:autoSpaceDE w:val="0"/>
        <w:autoSpaceDN w:val="0"/>
        <w:adjustRightInd w:val="0"/>
        <w:spacing w:after="0"/>
        <w:jc w:val="center"/>
        <w:rPr>
          <w:rFonts w:ascii="Times New Roman" w:eastAsia="@MingLiU" w:hAnsi="Times New Roman" w:cs="Times New Roman"/>
          <w:bCs/>
          <w:sz w:val="20"/>
          <w:szCs w:val="20"/>
        </w:rPr>
      </w:pPr>
      <w:r w:rsidRPr="00375A32">
        <w:rPr>
          <w:rFonts w:ascii="Times New Roman" w:eastAsia="@MingLiU" w:hAnsi="Times New Roman" w:cs="Times New Roman"/>
          <w:bCs/>
          <w:sz w:val="20"/>
          <w:szCs w:val="20"/>
        </w:rPr>
        <w:t xml:space="preserve">The social media links provided are for reference only. </w:t>
      </w:r>
      <w:r w:rsidRPr="00375A32">
        <w:rPr>
          <w:rFonts w:ascii="Times New Roman" w:eastAsia="@MingLiU" w:hAnsi="Times New Roman" w:cs="Times New Roman"/>
          <w:bCs/>
          <w:sz w:val="20"/>
          <w:szCs w:val="20"/>
        </w:rPr>
        <w:br/>
        <w:t xml:space="preserve"> OCPO does not endorse any non-governmental websites, companies or applications.</w:t>
      </w:r>
    </w:p>
    <w:p w14:paraId="582C1C72" w14:textId="77777777" w:rsidR="0008126D" w:rsidRPr="00375A32" w:rsidRDefault="00986C7C" w:rsidP="007243ED">
      <w:pPr>
        <w:autoSpaceDE w:val="0"/>
        <w:autoSpaceDN w:val="0"/>
        <w:adjustRightInd w:val="0"/>
        <w:spacing w:after="0"/>
        <w:ind w:firstLine="720"/>
        <w:jc w:val="center"/>
        <w:rPr>
          <w:rFonts w:ascii="Times New Roman" w:eastAsia="@MingLiU" w:hAnsi="Times New Roman" w:cs="Times New Roman"/>
          <w:bCs/>
          <w:sz w:val="20"/>
          <w:szCs w:val="20"/>
        </w:rPr>
      </w:pPr>
      <w:r w:rsidRPr="00375A32">
        <w:rPr>
          <w:rFonts w:ascii="Times New Roman" w:eastAsia="@MingLiU" w:hAnsi="Times New Roman" w:cs="Times New Roman"/>
          <w:bCs/>
          <w:sz w:val="20"/>
          <w:szCs w:val="20"/>
        </w:rPr>
        <w:t xml:space="preserve">For additional information, visit our Facebook Page at </w:t>
      </w:r>
      <w:hyperlink r:id="rId9" w:history="1">
        <w:r w:rsidRPr="00375A32">
          <w:rPr>
            <w:rFonts w:ascii="Times New Roman" w:eastAsia="Times New Roman" w:hAnsi="Times New Roman" w:cs="Times New Roman"/>
            <w:color w:val="0563C1"/>
            <w:sz w:val="20"/>
            <w:szCs w:val="20"/>
            <w:u w:val="single"/>
          </w:rPr>
          <w:t>https://www.facebook.com/OCPONJ/</w:t>
        </w:r>
      </w:hyperlink>
    </w:p>
    <w:sectPr w:rsidR="0008126D" w:rsidRPr="00375A32" w:rsidSect="00A74291">
      <w:footerReference w:type="default" r:id="rId10"/>
      <w:pgSz w:w="12240" w:h="15840"/>
      <w:pgMar w:top="1440" w:right="1440" w:bottom="630" w:left="1440" w:header="720" w:footer="3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D6E61" w14:textId="77777777" w:rsidR="00D16362" w:rsidRDefault="00D16362" w:rsidP="00A74291">
      <w:pPr>
        <w:spacing w:after="0" w:line="240" w:lineRule="auto"/>
      </w:pPr>
      <w:r>
        <w:separator/>
      </w:r>
    </w:p>
  </w:endnote>
  <w:endnote w:type="continuationSeparator" w:id="0">
    <w:p w14:paraId="407C7D04" w14:textId="77777777" w:rsidR="00D16362" w:rsidRDefault="00D16362" w:rsidP="00A7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27438812"/>
      <w:docPartObj>
        <w:docPartGallery w:val="Page Numbers (Bottom of Page)"/>
        <w:docPartUnique/>
      </w:docPartObj>
    </w:sdtPr>
    <w:sdtEndPr/>
    <w:sdtContent>
      <w:sdt>
        <w:sdtPr>
          <w:rPr>
            <w:rFonts w:ascii="Times New Roman" w:hAnsi="Times New Roman" w:cs="Times New Roman"/>
          </w:rPr>
          <w:id w:val="-1801608505"/>
          <w:docPartObj>
            <w:docPartGallery w:val="Page Numbers (Top of Page)"/>
            <w:docPartUnique/>
          </w:docPartObj>
        </w:sdtPr>
        <w:sdtEndPr/>
        <w:sdtContent>
          <w:p w14:paraId="3346ECF1" w14:textId="041ADDA1" w:rsidR="00A74291" w:rsidRPr="00A74291" w:rsidRDefault="00A74291">
            <w:pPr>
              <w:pStyle w:val="Footer"/>
              <w:jc w:val="center"/>
              <w:rPr>
                <w:rFonts w:ascii="Times New Roman" w:hAnsi="Times New Roman" w:cs="Times New Roman"/>
              </w:rPr>
            </w:pPr>
            <w:r w:rsidRPr="00A74291">
              <w:rPr>
                <w:rFonts w:ascii="Times New Roman" w:hAnsi="Times New Roman" w:cs="Times New Roman"/>
              </w:rPr>
              <w:t xml:space="preserve">Page </w:t>
            </w:r>
            <w:r w:rsidRPr="00A74291">
              <w:rPr>
                <w:rFonts w:ascii="Times New Roman" w:hAnsi="Times New Roman" w:cs="Times New Roman"/>
                <w:bCs/>
              </w:rPr>
              <w:fldChar w:fldCharType="begin"/>
            </w:r>
            <w:r w:rsidRPr="00A74291">
              <w:rPr>
                <w:rFonts w:ascii="Times New Roman" w:hAnsi="Times New Roman" w:cs="Times New Roman"/>
                <w:bCs/>
              </w:rPr>
              <w:instrText xml:space="preserve"> PAGE </w:instrText>
            </w:r>
            <w:r w:rsidRPr="00A74291">
              <w:rPr>
                <w:rFonts w:ascii="Times New Roman" w:hAnsi="Times New Roman" w:cs="Times New Roman"/>
                <w:bCs/>
              </w:rPr>
              <w:fldChar w:fldCharType="separate"/>
            </w:r>
            <w:r w:rsidR="00F871F0">
              <w:rPr>
                <w:rFonts w:ascii="Times New Roman" w:hAnsi="Times New Roman" w:cs="Times New Roman"/>
                <w:bCs/>
                <w:noProof/>
              </w:rPr>
              <w:t>1</w:t>
            </w:r>
            <w:r w:rsidRPr="00A74291">
              <w:rPr>
                <w:rFonts w:ascii="Times New Roman" w:hAnsi="Times New Roman" w:cs="Times New Roman"/>
                <w:bCs/>
              </w:rPr>
              <w:fldChar w:fldCharType="end"/>
            </w:r>
            <w:r w:rsidRPr="00A74291">
              <w:rPr>
                <w:rFonts w:ascii="Times New Roman" w:hAnsi="Times New Roman" w:cs="Times New Roman"/>
              </w:rPr>
              <w:t xml:space="preserve"> of </w:t>
            </w:r>
            <w:r w:rsidRPr="00A74291">
              <w:rPr>
                <w:rFonts w:ascii="Times New Roman" w:hAnsi="Times New Roman" w:cs="Times New Roman"/>
                <w:bCs/>
              </w:rPr>
              <w:fldChar w:fldCharType="begin"/>
            </w:r>
            <w:r w:rsidRPr="00A74291">
              <w:rPr>
                <w:rFonts w:ascii="Times New Roman" w:hAnsi="Times New Roman" w:cs="Times New Roman"/>
                <w:bCs/>
              </w:rPr>
              <w:instrText xml:space="preserve"> NUMPAGES  </w:instrText>
            </w:r>
            <w:r w:rsidRPr="00A74291">
              <w:rPr>
                <w:rFonts w:ascii="Times New Roman" w:hAnsi="Times New Roman" w:cs="Times New Roman"/>
                <w:bCs/>
              </w:rPr>
              <w:fldChar w:fldCharType="separate"/>
            </w:r>
            <w:r w:rsidR="00F871F0">
              <w:rPr>
                <w:rFonts w:ascii="Times New Roman" w:hAnsi="Times New Roman" w:cs="Times New Roman"/>
                <w:bCs/>
                <w:noProof/>
              </w:rPr>
              <w:t>1</w:t>
            </w:r>
            <w:r w:rsidRPr="00A74291">
              <w:rPr>
                <w:rFonts w:ascii="Times New Roman" w:hAnsi="Times New Roman" w:cs="Times New Roman"/>
                <w:bCs/>
              </w:rPr>
              <w:fldChar w:fldCharType="end"/>
            </w:r>
          </w:p>
        </w:sdtContent>
      </w:sdt>
    </w:sdtContent>
  </w:sdt>
  <w:p w14:paraId="42FCAB86" w14:textId="77777777" w:rsidR="00A74291" w:rsidRDefault="00A74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FC394" w14:textId="77777777" w:rsidR="00D16362" w:rsidRDefault="00D16362" w:rsidP="00A74291">
      <w:pPr>
        <w:spacing w:after="0" w:line="240" w:lineRule="auto"/>
      </w:pPr>
      <w:r>
        <w:separator/>
      </w:r>
    </w:p>
  </w:footnote>
  <w:footnote w:type="continuationSeparator" w:id="0">
    <w:p w14:paraId="2A3B496E" w14:textId="77777777" w:rsidR="00D16362" w:rsidRDefault="00D16362" w:rsidP="00A74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460"/>
    <w:multiLevelType w:val="hybridMultilevel"/>
    <w:tmpl w:val="B7FA8AEE"/>
    <w:lvl w:ilvl="0" w:tplc="D49C03C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C3C4E"/>
    <w:multiLevelType w:val="hybridMultilevel"/>
    <w:tmpl w:val="9CD65B12"/>
    <w:lvl w:ilvl="0" w:tplc="6D74798A">
      <w:start w:val="16"/>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F77DC"/>
    <w:multiLevelType w:val="hybridMultilevel"/>
    <w:tmpl w:val="01C2B214"/>
    <w:lvl w:ilvl="0" w:tplc="F506AB96">
      <w:start w:val="1"/>
      <w:numFmt w:val="bullet"/>
      <w:lvlText w:val=""/>
      <w:lvlJc w:val="left"/>
      <w:pPr>
        <w:ind w:left="72" w:hanging="72"/>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A44AA"/>
    <w:multiLevelType w:val="hybridMultilevel"/>
    <w:tmpl w:val="F92A6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269B"/>
    <w:multiLevelType w:val="hybridMultilevel"/>
    <w:tmpl w:val="A82AD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E73078"/>
    <w:multiLevelType w:val="hybridMultilevel"/>
    <w:tmpl w:val="48508048"/>
    <w:lvl w:ilvl="0" w:tplc="254073EA">
      <w:start w:val="1"/>
      <w:numFmt w:val="bullet"/>
      <w:suff w:val="space"/>
      <w:lvlText w:val=""/>
      <w:lvlJc w:val="left"/>
      <w:pPr>
        <w:ind w:left="72" w:hanging="72"/>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2sjAyNjE2NzUxNLJQ0lEKTi0uzszPAykwqQUA+I+CyiwAAAA="/>
  </w:docVars>
  <w:rsids>
    <w:rsidRoot w:val="00986C7C"/>
    <w:rsid w:val="00041315"/>
    <w:rsid w:val="0008126D"/>
    <w:rsid w:val="0008584F"/>
    <w:rsid w:val="000D1CCC"/>
    <w:rsid w:val="00113E0B"/>
    <w:rsid w:val="00120CED"/>
    <w:rsid w:val="0013647C"/>
    <w:rsid w:val="001C0001"/>
    <w:rsid w:val="001D78F8"/>
    <w:rsid w:val="002128FA"/>
    <w:rsid w:val="00220125"/>
    <w:rsid w:val="002663A2"/>
    <w:rsid w:val="00293926"/>
    <w:rsid w:val="002C5EE3"/>
    <w:rsid w:val="002D4E41"/>
    <w:rsid w:val="00375A32"/>
    <w:rsid w:val="003C30AD"/>
    <w:rsid w:val="003C3E15"/>
    <w:rsid w:val="004027CF"/>
    <w:rsid w:val="0043359A"/>
    <w:rsid w:val="00435DF5"/>
    <w:rsid w:val="0044277D"/>
    <w:rsid w:val="00446629"/>
    <w:rsid w:val="0045101E"/>
    <w:rsid w:val="00475193"/>
    <w:rsid w:val="004C1CC9"/>
    <w:rsid w:val="004F05D7"/>
    <w:rsid w:val="00532FBE"/>
    <w:rsid w:val="00625EED"/>
    <w:rsid w:val="00693DB0"/>
    <w:rsid w:val="006B4EE5"/>
    <w:rsid w:val="006C5AB5"/>
    <w:rsid w:val="006D184C"/>
    <w:rsid w:val="006D5283"/>
    <w:rsid w:val="007243ED"/>
    <w:rsid w:val="0072788C"/>
    <w:rsid w:val="00742FF8"/>
    <w:rsid w:val="007531AD"/>
    <w:rsid w:val="007F5185"/>
    <w:rsid w:val="00821E07"/>
    <w:rsid w:val="008E4101"/>
    <w:rsid w:val="008E5458"/>
    <w:rsid w:val="0092206C"/>
    <w:rsid w:val="00934A99"/>
    <w:rsid w:val="00961300"/>
    <w:rsid w:val="00986C7C"/>
    <w:rsid w:val="009C5C70"/>
    <w:rsid w:val="009D6A65"/>
    <w:rsid w:val="00A00CE3"/>
    <w:rsid w:val="00A01271"/>
    <w:rsid w:val="00A01BFD"/>
    <w:rsid w:val="00A05124"/>
    <w:rsid w:val="00A209F7"/>
    <w:rsid w:val="00A74291"/>
    <w:rsid w:val="00AC68A1"/>
    <w:rsid w:val="00AD47BB"/>
    <w:rsid w:val="00B047A0"/>
    <w:rsid w:val="00B31C9F"/>
    <w:rsid w:val="00B56B68"/>
    <w:rsid w:val="00B83A53"/>
    <w:rsid w:val="00BD4A2B"/>
    <w:rsid w:val="00BE3666"/>
    <w:rsid w:val="00C771A7"/>
    <w:rsid w:val="00CE6FD9"/>
    <w:rsid w:val="00D16362"/>
    <w:rsid w:val="00D31AAF"/>
    <w:rsid w:val="00D31B13"/>
    <w:rsid w:val="00D538FF"/>
    <w:rsid w:val="00DA1E47"/>
    <w:rsid w:val="00E21BD7"/>
    <w:rsid w:val="00E96761"/>
    <w:rsid w:val="00ED24A1"/>
    <w:rsid w:val="00ED6A0F"/>
    <w:rsid w:val="00F04912"/>
    <w:rsid w:val="00F165BF"/>
    <w:rsid w:val="00F43A18"/>
    <w:rsid w:val="00F60699"/>
    <w:rsid w:val="00F871F0"/>
    <w:rsid w:val="00F9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7A998"/>
  <w15:chartTrackingRefBased/>
  <w15:docId w15:val="{6006722B-CF1F-4A88-804C-5C9D0C98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6C7C"/>
    <w:rPr>
      <w:color w:val="0563C1" w:themeColor="hyperlink"/>
      <w:u w:val="single"/>
    </w:rPr>
  </w:style>
  <w:style w:type="paragraph" w:styleId="ListParagraph">
    <w:name w:val="List Paragraph"/>
    <w:basedOn w:val="Normal"/>
    <w:uiPriority w:val="34"/>
    <w:qFormat/>
    <w:rsid w:val="007531AD"/>
    <w:pPr>
      <w:ind w:left="720"/>
      <w:contextualSpacing/>
    </w:pPr>
  </w:style>
  <w:style w:type="paragraph" w:styleId="Header">
    <w:name w:val="header"/>
    <w:basedOn w:val="Normal"/>
    <w:link w:val="HeaderChar"/>
    <w:uiPriority w:val="99"/>
    <w:unhideWhenUsed/>
    <w:rsid w:val="00A74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291"/>
  </w:style>
  <w:style w:type="paragraph" w:styleId="Footer">
    <w:name w:val="footer"/>
    <w:basedOn w:val="Normal"/>
    <w:link w:val="FooterChar"/>
    <w:uiPriority w:val="99"/>
    <w:unhideWhenUsed/>
    <w:rsid w:val="00A74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291"/>
  </w:style>
  <w:style w:type="paragraph" w:styleId="BalloonText">
    <w:name w:val="Balloon Text"/>
    <w:basedOn w:val="Normal"/>
    <w:link w:val="BalloonTextChar"/>
    <w:uiPriority w:val="99"/>
    <w:semiHidden/>
    <w:unhideWhenUsed/>
    <w:rsid w:val="00CE6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popress@co.ocean.nj.us"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OCPON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County of Ocean</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O'Malley, Jill</dc:creator>
  <cp:keywords/>
  <dc:description/>
  <cp:lastModifiedBy>Huntenburg, Bryan</cp:lastModifiedBy>
  <cp:revision>3</cp:revision>
  <cp:lastPrinted>2019-08-08T13:37:00Z</cp:lastPrinted>
  <dcterms:created xsi:type="dcterms:W3CDTF">2019-08-08T13:37:00Z</dcterms:created>
  <dcterms:modified xsi:type="dcterms:W3CDTF">2019-08-08T13:39:00Z</dcterms:modified>
</cp:coreProperties>
</file>